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ED3C8E">
      <w:r>
        <w:t>BIOLOGIA – KL.</w:t>
      </w:r>
      <w:bookmarkStart w:id="0" w:name="_GoBack"/>
      <w:bookmarkEnd w:id="0"/>
      <w:r>
        <w:t xml:space="preserve"> VI B – 8.06. 2020 r.</w:t>
      </w:r>
    </w:p>
    <w:p w:rsidR="00ED3C8E" w:rsidRDefault="00ED3C8E" w:rsidP="00ED3C8E">
      <w:pPr>
        <w:rPr>
          <w:b/>
        </w:rPr>
      </w:pPr>
      <w:r>
        <w:rPr>
          <w:b/>
        </w:rPr>
        <w:t xml:space="preserve">Temat: </w:t>
      </w:r>
      <w:r>
        <w:rPr>
          <w:b/>
        </w:rPr>
        <w:t>K</w:t>
      </w:r>
      <w:r>
        <w:rPr>
          <w:b/>
        </w:rPr>
        <w:t>ręgowce stałocieplne – powtórzenie wiadomości.</w:t>
      </w:r>
    </w:p>
    <w:p w:rsidR="00ED3C8E" w:rsidRDefault="00ED3C8E" w:rsidP="00ED3C8E">
      <w:r>
        <w:t xml:space="preserve">Przeczytaj treści w podręczniku z podsumowania działu str. 143, 144 oraz informacje z podsumowania tematów -  To najważniejsze!  Powtórz i zapamiętaj: cechy charakterystyczne ptaków i ssaków, przykłady ich znaczenia w przyrodzie i dla człowieka. </w:t>
      </w:r>
    </w:p>
    <w:p w:rsidR="00ED3C8E" w:rsidRPr="00ED3C8E" w:rsidRDefault="00ED3C8E" w:rsidP="00ED3C8E">
      <w:pPr>
        <w:rPr>
          <w:i/>
        </w:rPr>
      </w:pPr>
      <w:r>
        <w:t>W zeszycie ćwiczeń wykonaj</w:t>
      </w:r>
      <w:r>
        <w:t xml:space="preserve"> zadania str. 116, 117,pozostałe będą na kolejnej lekcji.</w:t>
      </w:r>
    </w:p>
    <w:sectPr w:rsidR="00ED3C8E" w:rsidRPr="00ED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8E"/>
    <w:rsid w:val="008D42F3"/>
    <w:rsid w:val="00E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2020-06-03T17:44:00Z</dcterms:created>
  <dcterms:modified xsi:type="dcterms:W3CDTF">2020-06-03T17:51:00Z</dcterms:modified>
</cp:coreProperties>
</file>